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A8CB8" w14:textId="62A93069" w:rsidR="003873F2" w:rsidRDefault="003873F2" w:rsidP="003873F2">
      <w:pPr>
        <w:spacing w:after="0" w:line="240" w:lineRule="auto"/>
        <w:textAlignment w:val="baseline"/>
        <w:rPr>
          <w:rFonts w:ascii="Segoe UI" w:eastAsia="Times New Roman" w:hAnsi="Segoe UI" w:cs="Segoe UI"/>
          <w:b/>
          <w:bCs/>
          <w:noProof/>
          <w:kern w:val="0"/>
          <w:sz w:val="21"/>
          <w:szCs w:val="21"/>
        </w:rPr>
      </w:pPr>
      <w:r>
        <w:rPr>
          <w:rFonts w:ascii="Segoe UI" w:eastAsia="Times New Roman" w:hAnsi="Segoe UI" w:cs="Segoe UI"/>
          <w:b/>
          <w:bCs/>
          <w:noProof/>
          <w:kern w:val="0"/>
          <w:sz w:val="21"/>
          <w:szCs w:val="21"/>
        </w:rPr>
        <w:drawing>
          <wp:inline distT="0" distB="0" distL="0" distR="0" wp14:anchorId="7AB2C0B4" wp14:editId="049EFEFF">
            <wp:extent cx="1314450" cy="811044"/>
            <wp:effectExtent l="0" t="0" r="0" b="8255"/>
            <wp:docPr id="573643310" name="Picture 2" descr="In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643310" name="Picture 2" descr="InSite&#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326186" cy="818285"/>
                    </a:xfrm>
                    <a:prstGeom prst="rect">
                      <a:avLst/>
                    </a:prstGeom>
                  </pic:spPr>
                </pic:pic>
              </a:graphicData>
            </a:graphic>
          </wp:inline>
        </w:drawing>
      </w:r>
    </w:p>
    <w:p w14:paraId="28853267" w14:textId="77777777" w:rsidR="003873F2" w:rsidRDefault="003873F2" w:rsidP="00867DB4">
      <w:pPr>
        <w:spacing w:after="0" w:line="240" w:lineRule="auto"/>
        <w:jc w:val="center"/>
        <w:textAlignment w:val="baseline"/>
        <w:rPr>
          <w:rFonts w:ascii="Segoe UI" w:eastAsia="Times New Roman" w:hAnsi="Segoe UI" w:cs="Segoe UI"/>
          <w:b/>
          <w:bCs/>
          <w:noProof/>
          <w:kern w:val="0"/>
          <w:sz w:val="21"/>
          <w:szCs w:val="21"/>
        </w:rPr>
      </w:pPr>
    </w:p>
    <w:p w14:paraId="183BF57E" w14:textId="1FA56E4D" w:rsidR="00867DB4" w:rsidRPr="00867DB4" w:rsidRDefault="00867DB4" w:rsidP="00867DB4">
      <w:pPr>
        <w:spacing w:after="0" w:line="240" w:lineRule="auto"/>
        <w:jc w:val="center"/>
        <w:textAlignment w:val="baseline"/>
        <w:rPr>
          <w:rFonts w:ascii="Segoe UI" w:eastAsia="Times New Roman" w:hAnsi="Segoe UI" w:cs="Segoe UI"/>
          <w:b/>
          <w:bCs/>
          <w:kern w:val="0"/>
          <w:sz w:val="21"/>
          <w:szCs w:val="21"/>
          <w14:ligatures w14:val="none"/>
        </w:rPr>
      </w:pPr>
      <w:r w:rsidRPr="00867DB4">
        <w:rPr>
          <w:rFonts w:ascii="Segoe UI" w:eastAsia="Times New Roman" w:hAnsi="Segoe UI" w:cs="Segoe UI"/>
          <w:b/>
          <w:bCs/>
          <w:kern w:val="0"/>
          <w:sz w:val="21"/>
          <w:szCs w:val="21"/>
          <w14:ligatures w14:val="none"/>
        </w:rPr>
        <w:t>Project Manager - Junior</w:t>
      </w:r>
    </w:p>
    <w:p w14:paraId="3E2B89B2" w14:textId="77777777" w:rsidR="00867DB4" w:rsidRDefault="00867DB4" w:rsidP="00867DB4">
      <w:pPr>
        <w:spacing w:after="0" w:line="240" w:lineRule="auto"/>
        <w:textAlignment w:val="baseline"/>
        <w:rPr>
          <w:rFonts w:ascii="Segoe UI" w:eastAsia="Times New Roman" w:hAnsi="Segoe UI" w:cs="Segoe UI"/>
          <w:kern w:val="0"/>
          <w:sz w:val="21"/>
          <w:szCs w:val="21"/>
          <w14:ligatures w14:val="none"/>
        </w:rPr>
      </w:pPr>
    </w:p>
    <w:p w14:paraId="5B80B1C0" w14:textId="4F45A72F"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Ready to build your career at one of the nation’s leading real estate development companies? InSite Real Estate is seeking a passionate, skilled Project Manager, (Junior), to join our Project Development Group. InSite is a quality-driven, growth-centered real estate development company committed to helping our employees excel through challenging but rewarding projects, competitive benefits, and charting their own career paths.</w:t>
      </w:r>
    </w:p>
    <w:p w14:paraId="732FF6DA"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p>
    <w:p w14:paraId="121DFCD0"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b/>
          <w:bCs/>
          <w:kern w:val="0"/>
          <w:sz w:val="21"/>
          <w:szCs w:val="21"/>
          <w:bdr w:val="none" w:sz="0" w:space="0" w:color="auto" w:frame="1"/>
          <w14:ligatures w14:val="none"/>
        </w:rPr>
        <w:t>Who We Are</w:t>
      </w:r>
    </w:p>
    <w:p w14:paraId="23787588"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InSite Real Estate is a nationally recognized commercial real estate development company based in Oak Brook, Illinois. Since our founding in 1988, InSite Real Estate has completed over 650 industrial, office, and retail projects in over 45 states across the nation. Throughout our decades of experience developing, owning, and operating tenant-driven investment property, we have worked on projects ranging from 2,000 SF to 2.6 million SF in size, and $1 million to $250 million in value.</w:t>
      </w:r>
    </w:p>
    <w:p w14:paraId="5F419E33"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p>
    <w:p w14:paraId="735EE26A"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Our commitment to quality, integrity, and the growth of each of our employees makes InSite Real Estate an ideal place to accelerate your career. At InSite, we believe that individual growth and satisfaction lead to company growth, and we are committed to our employees’ success and professional development. InSite’s fast-paced, collaborative, and fun company culture makes it a great place to work, and as one of the nation’s leading real estate development companies, InSite is a financially strong, stable, and reliable employer.</w:t>
      </w:r>
    </w:p>
    <w:p w14:paraId="1A20FF2F"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p>
    <w:p w14:paraId="7EEA7F85"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b/>
          <w:bCs/>
          <w:kern w:val="0"/>
          <w:sz w:val="21"/>
          <w:szCs w:val="21"/>
          <w:bdr w:val="none" w:sz="0" w:space="0" w:color="auto" w:frame="1"/>
          <w14:ligatures w14:val="none"/>
        </w:rPr>
        <w:t>Primary Responsibilities</w:t>
      </w:r>
    </w:p>
    <w:p w14:paraId="052AFC2B" w14:textId="77777777" w:rsidR="00867DB4" w:rsidRPr="00867DB4" w:rsidRDefault="00867DB4" w:rsidP="00867DB4">
      <w:pPr>
        <w:numPr>
          <w:ilvl w:val="0"/>
          <w:numId w:val="1"/>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Participate with the Project Principal, Managing Director – Retail, and Director of Construction on the site plan, budget model, and schedule for potential new developments.</w:t>
      </w:r>
    </w:p>
    <w:p w14:paraId="5D18B1FF" w14:textId="77777777" w:rsidR="00867DB4" w:rsidRPr="00867DB4" w:rsidRDefault="00867DB4" w:rsidP="00867DB4">
      <w:pPr>
        <w:numPr>
          <w:ilvl w:val="0"/>
          <w:numId w:val="1"/>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Assist with site investigations documenting pre-construction conditions.</w:t>
      </w:r>
    </w:p>
    <w:p w14:paraId="17715C34" w14:textId="77777777" w:rsidR="00867DB4" w:rsidRPr="00867DB4" w:rsidRDefault="00867DB4" w:rsidP="00867DB4">
      <w:pPr>
        <w:numPr>
          <w:ilvl w:val="0"/>
          <w:numId w:val="1"/>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Identify any potential issues that may incur additional project costs to overcome (e.g., grading, storm water quality or quantity control, wetlands, floodplains, easements, access, utilities, entitlements).</w:t>
      </w:r>
    </w:p>
    <w:p w14:paraId="72EB0530" w14:textId="77777777" w:rsidR="00867DB4" w:rsidRPr="00867DB4" w:rsidRDefault="00867DB4" w:rsidP="00867DB4">
      <w:pPr>
        <w:numPr>
          <w:ilvl w:val="0"/>
          <w:numId w:val="1"/>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Maintain critical dates, schedule, and document management to track the due diligence/inspection process.</w:t>
      </w:r>
    </w:p>
    <w:p w14:paraId="3D32FB86" w14:textId="77777777" w:rsidR="00867DB4" w:rsidRPr="00867DB4" w:rsidRDefault="00867DB4" w:rsidP="00867DB4">
      <w:pPr>
        <w:numPr>
          <w:ilvl w:val="0"/>
          <w:numId w:val="1"/>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Review and analyze project documents including construction plans and specifications, due diligence documents, utility agreements, and municipal code.</w:t>
      </w:r>
    </w:p>
    <w:p w14:paraId="67E80B89" w14:textId="77777777" w:rsidR="00867DB4" w:rsidRPr="00867DB4" w:rsidRDefault="00867DB4" w:rsidP="00867DB4">
      <w:pPr>
        <w:numPr>
          <w:ilvl w:val="0"/>
          <w:numId w:val="1"/>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Familiarity with permitting and entitlement.</w:t>
      </w:r>
    </w:p>
    <w:p w14:paraId="4C0F6807" w14:textId="77777777" w:rsidR="00867DB4" w:rsidRPr="00867DB4" w:rsidRDefault="00867DB4" w:rsidP="00867DB4">
      <w:pPr>
        <w:numPr>
          <w:ilvl w:val="0"/>
          <w:numId w:val="1"/>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Travel required</w:t>
      </w:r>
    </w:p>
    <w:p w14:paraId="0616A58B"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p>
    <w:p w14:paraId="64ED6434" w14:textId="77777777" w:rsidR="003873F2" w:rsidRDefault="003873F2" w:rsidP="00867DB4">
      <w:pPr>
        <w:spacing w:after="0" w:line="240" w:lineRule="auto"/>
        <w:textAlignment w:val="baseline"/>
        <w:rPr>
          <w:rFonts w:ascii="Segoe UI" w:eastAsia="Times New Roman" w:hAnsi="Segoe UI" w:cs="Segoe UI"/>
          <w:b/>
          <w:bCs/>
          <w:kern w:val="0"/>
          <w:sz w:val="21"/>
          <w:szCs w:val="21"/>
          <w:bdr w:val="none" w:sz="0" w:space="0" w:color="auto" w:frame="1"/>
          <w14:ligatures w14:val="none"/>
        </w:rPr>
      </w:pPr>
    </w:p>
    <w:p w14:paraId="23739EDA" w14:textId="77777777" w:rsidR="003873F2" w:rsidRDefault="003873F2" w:rsidP="00867DB4">
      <w:pPr>
        <w:spacing w:after="0" w:line="240" w:lineRule="auto"/>
        <w:textAlignment w:val="baseline"/>
        <w:rPr>
          <w:rFonts w:ascii="Segoe UI" w:eastAsia="Times New Roman" w:hAnsi="Segoe UI" w:cs="Segoe UI"/>
          <w:b/>
          <w:bCs/>
          <w:kern w:val="0"/>
          <w:sz w:val="21"/>
          <w:szCs w:val="21"/>
          <w:bdr w:val="none" w:sz="0" w:space="0" w:color="auto" w:frame="1"/>
          <w14:ligatures w14:val="none"/>
        </w:rPr>
      </w:pPr>
    </w:p>
    <w:p w14:paraId="4CD462B3" w14:textId="77777777" w:rsidR="003873F2" w:rsidRDefault="003873F2" w:rsidP="00867DB4">
      <w:pPr>
        <w:spacing w:after="0" w:line="240" w:lineRule="auto"/>
        <w:textAlignment w:val="baseline"/>
        <w:rPr>
          <w:rFonts w:ascii="Segoe UI" w:eastAsia="Times New Roman" w:hAnsi="Segoe UI" w:cs="Segoe UI"/>
          <w:b/>
          <w:bCs/>
          <w:kern w:val="0"/>
          <w:sz w:val="21"/>
          <w:szCs w:val="21"/>
          <w:bdr w:val="none" w:sz="0" w:space="0" w:color="auto" w:frame="1"/>
          <w14:ligatures w14:val="none"/>
        </w:rPr>
      </w:pPr>
    </w:p>
    <w:p w14:paraId="2DD98689" w14:textId="25A1D77B"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b/>
          <w:bCs/>
          <w:kern w:val="0"/>
          <w:sz w:val="21"/>
          <w:szCs w:val="21"/>
          <w:bdr w:val="none" w:sz="0" w:space="0" w:color="auto" w:frame="1"/>
          <w14:ligatures w14:val="none"/>
        </w:rPr>
        <w:lastRenderedPageBreak/>
        <w:t>Qualifications</w:t>
      </w:r>
    </w:p>
    <w:p w14:paraId="0D0B02B9" w14:textId="77777777" w:rsidR="00867DB4" w:rsidRPr="00867DB4" w:rsidRDefault="00867DB4" w:rsidP="00867DB4">
      <w:pPr>
        <w:numPr>
          <w:ilvl w:val="0"/>
          <w:numId w:val="2"/>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Bachelor’s degree in </w:t>
      </w:r>
      <w:r w:rsidRPr="00867DB4">
        <w:rPr>
          <w:rFonts w:ascii="Segoe UI" w:eastAsia="Times New Roman" w:hAnsi="Segoe UI" w:cs="Segoe UI"/>
          <w:b/>
          <w:bCs/>
          <w:kern w:val="0"/>
          <w:sz w:val="21"/>
          <w:szCs w:val="21"/>
          <w:bdr w:val="none" w:sz="0" w:space="0" w:color="auto" w:frame="1"/>
          <w14:ligatures w14:val="none"/>
        </w:rPr>
        <w:t>civil engineering required.</w:t>
      </w:r>
    </w:p>
    <w:p w14:paraId="7A743B96" w14:textId="77777777" w:rsidR="00867DB4" w:rsidRPr="00867DB4" w:rsidRDefault="00867DB4" w:rsidP="00867DB4">
      <w:pPr>
        <w:numPr>
          <w:ilvl w:val="0"/>
          <w:numId w:val="2"/>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Qualified candidates without the relevant experience will have the opportunity for training and practical learning.</w:t>
      </w:r>
    </w:p>
    <w:p w14:paraId="581ED52A" w14:textId="77777777" w:rsidR="00867DB4" w:rsidRPr="00867DB4" w:rsidRDefault="00867DB4" w:rsidP="00867DB4">
      <w:pPr>
        <w:numPr>
          <w:ilvl w:val="0"/>
          <w:numId w:val="2"/>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0 to 3 years of progressively responsible experience in civil engineering, site planning, and land development preferred.</w:t>
      </w:r>
    </w:p>
    <w:p w14:paraId="31E486D9" w14:textId="77777777" w:rsidR="00867DB4" w:rsidRPr="00867DB4" w:rsidRDefault="00867DB4" w:rsidP="00867DB4">
      <w:pPr>
        <w:numPr>
          <w:ilvl w:val="0"/>
          <w:numId w:val="2"/>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Knowledge of site planning, site engineering, and storm water design and management.</w:t>
      </w:r>
    </w:p>
    <w:p w14:paraId="2715FD76" w14:textId="77777777" w:rsidR="00867DB4" w:rsidRPr="00867DB4" w:rsidRDefault="00867DB4" w:rsidP="00867DB4">
      <w:pPr>
        <w:numPr>
          <w:ilvl w:val="0"/>
          <w:numId w:val="2"/>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Knowledge of site development (i.e. conceptual site planning, entitlements, due diligence, engineering).</w:t>
      </w:r>
    </w:p>
    <w:p w14:paraId="11A96E6A" w14:textId="77777777" w:rsidR="00867DB4" w:rsidRPr="00867DB4" w:rsidRDefault="00867DB4" w:rsidP="00867DB4">
      <w:pPr>
        <w:numPr>
          <w:ilvl w:val="0"/>
          <w:numId w:val="2"/>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 xml:space="preserve">Proficiency in AutoCAD, MS Office, and MS Project </w:t>
      </w:r>
      <w:proofErr w:type="gramStart"/>
      <w:r w:rsidRPr="00867DB4">
        <w:rPr>
          <w:rFonts w:ascii="Segoe UI" w:eastAsia="Times New Roman" w:hAnsi="Segoe UI" w:cs="Segoe UI"/>
          <w:kern w:val="0"/>
          <w:sz w:val="21"/>
          <w:szCs w:val="21"/>
          <w14:ligatures w14:val="none"/>
        </w:rPr>
        <w:t>is</w:t>
      </w:r>
      <w:proofErr w:type="gramEnd"/>
      <w:r w:rsidRPr="00867DB4">
        <w:rPr>
          <w:rFonts w:ascii="Segoe UI" w:eastAsia="Times New Roman" w:hAnsi="Segoe UI" w:cs="Segoe UI"/>
          <w:kern w:val="0"/>
          <w:sz w:val="21"/>
          <w:szCs w:val="21"/>
          <w14:ligatures w14:val="none"/>
        </w:rPr>
        <w:t xml:space="preserve"> preferred. Working knowledge of MS Visio, Site Ops, SketchUp, and Yardi is a plus.</w:t>
      </w:r>
    </w:p>
    <w:p w14:paraId="2BFD841E" w14:textId="77777777" w:rsidR="00867DB4" w:rsidRPr="00867DB4" w:rsidRDefault="00867DB4" w:rsidP="00867DB4">
      <w:pPr>
        <w:numPr>
          <w:ilvl w:val="0"/>
          <w:numId w:val="2"/>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b/>
          <w:bCs/>
          <w:kern w:val="0"/>
          <w:sz w:val="21"/>
          <w:szCs w:val="21"/>
          <w:bdr w:val="none" w:sz="0" w:space="0" w:color="auto" w:frame="1"/>
          <w14:ligatures w14:val="none"/>
        </w:rPr>
        <w:t>Local candidates only.</w:t>
      </w:r>
    </w:p>
    <w:p w14:paraId="37C241CC"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p>
    <w:p w14:paraId="32631337" w14:textId="77777777" w:rsidR="00867DB4" w:rsidRPr="00867DB4" w:rsidRDefault="00867DB4" w:rsidP="00867DB4">
      <w:pPr>
        <w:spacing w:after="0" w:line="240" w:lineRule="auto"/>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b/>
          <w:bCs/>
          <w:kern w:val="0"/>
          <w:sz w:val="21"/>
          <w:szCs w:val="21"/>
          <w:bdr w:val="none" w:sz="0" w:space="0" w:color="auto" w:frame="1"/>
          <w14:ligatures w14:val="none"/>
        </w:rPr>
        <w:t>Benefits</w:t>
      </w:r>
    </w:p>
    <w:p w14:paraId="1DE4F23C"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Generous paid vacation and sick time.</w:t>
      </w:r>
    </w:p>
    <w:p w14:paraId="732DA5AF"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Medical, dental, vision, life, and disability insurance (short and long term).</w:t>
      </w:r>
    </w:p>
    <w:p w14:paraId="393A2C20"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401(k) plan with 5% match and immediate vesting.</w:t>
      </w:r>
    </w:p>
    <w:p w14:paraId="07BBA3B7"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Voluntary benefit offerings: critical illness, accident insurance, hospital stay and pet insurance.</w:t>
      </w:r>
    </w:p>
    <w:p w14:paraId="44846006"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Flexible spending accounts including dependent care.</w:t>
      </w:r>
    </w:p>
    <w:p w14:paraId="25649707"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Opportunities to increase earnings through our annual incentive bonus.</w:t>
      </w:r>
    </w:p>
    <w:p w14:paraId="1F02C102"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Fitness center on-site &amp; discount membership to Lifetime Oakbrook.</w:t>
      </w:r>
    </w:p>
    <w:p w14:paraId="47B33EEB"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Company-paid cell phone.</w:t>
      </w:r>
    </w:p>
    <w:p w14:paraId="4281AB5E"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Personal financial planning services.</w:t>
      </w:r>
    </w:p>
    <w:p w14:paraId="03980181"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Exciting and collaborative culture.</w:t>
      </w:r>
    </w:p>
    <w:p w14:paraId="797E68DC" w14:textId="77777777" w:rsidR="00867DB4" w:rsidRPr="00867DB4" w:rsidRDefault="00867DB4" w:rsidP="00867DB4">
      <w:pPr>
        <w:numPr>
          <w:ilvl w:val="0"/>
          <w:numId w:val="3"/>
        </w:numPr>
        <w:spacing w:after="0" w:line="240" w:lineRule="auto"/>
        <w:ind w:left="1200"/>
        <w:textAlignment w:val="baseline"/>
        <w:rPr>
          <w:rFonts w:ascii="Segoe UI" w:eastAsia="Times New Roman" w:hAnsi="Segoe UI" w:cs="Segoe UI"/>
          <w:kern w:val="0"/>
          <w:sz w:val="21"/>
          <w:szCs w:val="21"/>
          <w14:ligatures w14:val="none"/>
        </w:rPr>
      </w:pPr>
      <w:r w:rsidRPr="00867DB4">
        <w:rPr>
          <w:rFonts w:ascii="Segoe UI" w:eastAsia="Times New Roman" w:hAnsi="Segoe UI" w:cs="Segoe UI"/>
          <w:kern w:val="0"/>
          <w:sz w:val="21"/>
          <w:szCs w:val="21"/>
          <w14:ligatures w14:val="none"/>
        </w:rPr>
        <w:t>Limitless opportunities for professional growth.</w:t>
      </w:r>
    </w:p>
    <w:p w14:paraId="3DEA48C4" w14:textId="77777777" w:rsidR="00DD627A" w:rsidRDefault="00DD627A"/>
    <w:p w14:paraId="4E5083AA" w14:textId="37E9F3F7" w:rsidR="00F52464" w:rsidRDefault="00F52464">
      <w:r>
        <w:t xml:space="preserve">For immediate consideration, please send your resume to </w:t>
      </w:r>
      <w:hyperlink r:id="rId6" w:history="1">
        <w:r w:rsidR="003873F2" w:rsidRPr="003D489A">
          <w:rPr>
            <w:rStyle w:val="Hyperlink"/>
          </w:rPr>
          <w:t>nhuerta@insiterealestate.com</w:t>
        </w:r>
      </w:hyperlink>
    </w:p>
    <w:p w14:paraId="1804124A" w14:textId="7C58BEFF" w:rsidR="003873F2" w:rsidRDefault="003873F2"/>
    <w:p w14:paraId="5305049E" w14:textId="77777777" w:rsidR="00F52464" w:rsidRDefault="00F52464"/>
    <w:sectPr w:rsidR="00F524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D758A9"/>
    <w:multiLevelType w:val="multilevel"/>
    <w:tmpl w:val="7C3EE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6C03A8A"/>
    <w:multiLevelType w:val="multilevel"/>
    <w:tmpl w:val="12D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3FB6355"/>
    <w:multiLevelType w:val="multilevel"/>
    <w:tmpl w:val="E6282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73D622D"/>
    <w:multiLevelType w:val="hybridMultilevel"/>
    <w:tmpl w:val="3594F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C57611"/>
    <w:multiLevelType w:val="hybridMultilevel"/>
    <w:tmpl w:val="6194D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0577326">
    <w:abstractNumId w:val="0"/>
  </w:num>
  <w:num w:numId="2" w16cid:durableId="313070728">
    <w:abstractNumId w:val="1"/>
  </w:num>
  <w:num w:numId="3" w16cid:durableId="1938708377">
    <w:abstractNumId w:val="2"/>
  </w:num>
  <w:num w:numId="4" w16cid:durableId="2125147651">
    <w:abstractNumId w:val="3"/>
  </w:num>
  <w:num w:numId="5" w16cid:durableId="21289625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DB4"/>
    <w:rsid w:val="003873F2"/>
    <w:rsid w:val="007D656D"/>
    <w:rsid w:val="00867DB4"/>
    <w:rsid w:val="008B7E6F"/>
    <w:rsid w:val="00D67A3F"/>
    <w:rsid w:val="00DD627A"/>
    <w:rsid w:val="00EC67BE"/>
    <w:rsid w:val="00F52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F7F8"/>
  <w15:chartTrackingRefBased/>
  <w15:docId w15:val="{55293A67-7315-4293-8A9A-456B21F0D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7D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7D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7D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7D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7D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7D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7D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7D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7D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7D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7D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7D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7D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7D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7D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7D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7D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7DB4"/>
    <w:rPr>
      <w:rFonts w:eastAsiaTheme="majorEastAsia" w:cstheme="majorBidi"/>
      <w:color w:val="272727" w:themeColor="text1" w:themeTint="D8"/>
    </w:rPr>
  </w:style>
  <w:style w:type="paragraph" w:styleId="Title">
    <w:name w:val="Title"/>
    <w:basedOn w:val="Normal"/>
    <w:next w:val="Normal"/>
    <w:link w:val="TitleChar"/>
    <w:uiPriority w:val="10"/>
    <w:qFormat/>
    <w:rsid w:val="00867D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7D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7D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7D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7DB4"/>
    <w:pPr>
      <w:spacing w:before="160"/>
      <w:jc w:val="center"/>
    </w:pPr>
    <w:rPr>
      <w:i/>
      <w:iCs/>
      <w:color w:val="404040" w:themeColor="text1" w:themeTint="BF"/>
    </w:rPr>
  </w:style>
  <w:style w:type="character" w:customStyle="1" w:styleId="QuoteChar">
    <w:name w:val="Quote Char"/>
    <w:basedOn w:val="DefaultParagraphFont"/>
    <w:link w:val="Quote"/>
    <w:uiPriority w:val="29"/>
    <w:rsid w:val="00867DB4"/>
    <w:rPr>
      <w:i/>
      <w:iCs/>
      <w:color w:val="404040" w:themeColor="text1" w:themeTint="BF"/>
    </w:rPr>
  </w:style>
  <w:style w:type="paragraph" w:styleId="ListParagraph">
    <w:name w:val="List Paragraph"/>
    <w:basedOn w:val="Normal"/>
    <w:uiPriority w:val="34"/>
    <w:qFormat/>
    <w:rsid w:val="00867DB4"/>
    <w:pPr>
      <w:ind w:left="720"/>
      <w:contextualSpacing/>
    </w:pPr>
  </w:style>
  <w:style w:type="character" w:styleId="IntenseEmphasis">
    <w:name w:val="Intense Emphasis"/>
    <w:basedOn w:val="DefaultParagraphFont"/>
    <w:uiPriority w:val="21"/>
    <w:qFormat/>
    <w:rsid w:val="00867DB4"/>
    <w:rPr>
      <w:i/>
      <w:iCs/>
      <w:color w:val="0F4761" w:themeColor="accent1" w:themeShade="BF"/>
    </w:rPr>
  </w:style>
  <w:style w:type="paragraph" w:styleId="IntenseQuote">
    <w:name w:val="Intense Quote"/>
    <w:basedOn w:val="Normal"/>
    <w:next w:val="Normal"/>
    <w:link w:val="IntenseQuoteChar"/>
    <w:uiPriority w:val="30"/>
    <w:qFormat/>
    <w:rsid w:val="00867D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7DB4"/>
    <w:rPr>
      <w:i/>
      <w:iCs/>
      <w:color w:val="0F4761" w:themeColor="accent1" w:themeShade="BF"/>
    </w:rPr>
  </w:style>
  <w:style w:type="character" w:styleId="IntenseReference">
    <w:name w:val="Intense Reference"/>
    <w:basedOn w:val="DefaultParagraphFont"/>
    <w:uiPriority w:val="32"/>
    <w:qFormat/>
    <w:rsid w:val="00867DB4"/>
    <w:rPr>
      <w:b/>
      <w:bCs/>
      <w:smallCaps/>
      <w:color w:val="0F4761" w:themeColor="accent1" w:themeShade="BF"/>
      <w:spacing w:val="5"/>
    </w:rPr>
  </w:style>
  <w:style w:type="character" w:styleId="Hyperlink">
    <w:name w:val="Hyperlink"/>
    <w:basedOn w:val="DefaultParagraphFont"/>
    <w:uiPriority w:val="99"/>
    <w:unhideWhenUsed/>
    <w:rsid w:val="003873F2"/>
    <w:rPr>
      <w:color w:val="467886" w:themeColor="hyperlink"/>
      <w:u w:val="single"/>
    </w:rPr>
  </w:style>
  <w:style w:type="character" w:styleId="UnresolvedMention">
    <w:name w:val="Unresolved Mention"/>
    <w:basedOn w:val="DefaultParagraphFont"/>
    <w:uiPriority w:val="99"/>
    <w:semiHidden/>
    <w:unhideWhenUsed/>
    <w:rsid w:val="003873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huerta@insiterealestate.co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504</Words>
  <Characters>3197</Characters>
  <Application>Microsoft Office Word</Application>
  <DocSecurity>4</DocSecurity>
  <Lines>66</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Huerta</dc:creator>
  <cp:keywords/>
  <dc:description/>
  <cp:lastModifiedBy>Norma Huerta</cp:lastModifiedBy>
  <cp:revision>2</cp:revision>
  <dcterms:created xsi:type="dcterms:W3CDTF">2026-05-22T14:18:00Z</dcterms:created>
  <dcterms:modified xsi:type="dcterms:W3CDTF">2026-05-22T14:18:00Z</dcterms:modified>
</cp:coreProperties>
</file>